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8"/>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8"/>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0"/>
        <w:numPr>
          <w:ilvl w:val="0"/>
          <w:numId w:val="2"/>
        </w:numPr>
        <w:ind w:firstLineChars="0"/>
      </w:pPr>
      <w:r>
        <w:rPr>
          <w:rFonts w:hint="eastAsia"/>
        </w:rPr>
        <w:t>如果商品微服务的ip地址发生了变更，订单微服务中的配置文件也需要跟着修改</w:t>
      </w:r>
    </w:p>
    <w:p>
      <w:pPr>
        <w:pStyle w:val="10"/>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0"/>
        <w:numPr>
          <w:ilvl w:val="0"/>
          <w:numId w:val="3"/>
        </w:numPr>
        <w:ind w:firstLineChars="0"/>
      </w:pPr>
      <w:r>
        <w:rPr>
          <w:rFonts w:hint="eastAsia"/>
        </w:rPr>
        <w:t>服务提供者将服务注册到注册中心</w:t>
      </w:r>
    </w:p>
    <w:p>
      <w:pPr>
        <w:pStyle w:val="10"/>
        <w:numPr>
          <w:ilvl w:val="0"/>
          <w:numId w:val="3"/>
        </w:numPr>
        <w:ind w:firstLineChars="0"/>
      </w:pPr>
      <w:r>
        <w:rPr>
          <w:rFonts w:hint="eastAsia"/>
        </w:rPr>
        <w:t>服务消费者通过注册中心查找服务</w:t>
      </w:r>
    </w:p>
    <w:p>
      <w:pPr>
        <w:pStyle w:val="10"/>
        <w:numPr>
          <w:ilvl w:val="0"/>
          <w:numId w:val="3"/>
        </w:numPr>
        <w:ind w:firstLineChars="0"/>
      </w:pPr>
      <w:r>
        <w:rPr>
          <w:rFonts w:hint="eastAsia"/>
        </w:rPr>
        <w:t>查找到服务后进行调用（这里就是无需硬编码url的解决方案）</w:t>
      </w:r>
    </w:p>
    <w:p>
      <w:pPr>
        <w:pStyle w:val="10"/>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启动microservice-account和microservice-iv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6"/>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7"/>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a:stretch>
                      <a:fillRect/>
                    </a:stretch>
                  </pic:blipFill>
                  <pic:spPr>
                    <a:xfrm>
                      <a:off x="0" y="0"/>
                      <a:ext cx="8230235" cy="32893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1"/>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8"/>
        </w:rPr>
        <w:t>https://github.com/Netflix/Hystrix/</w:t>
      </w:r>
      <w:r>
        <w:rPr>
          <w:rStyle w:val="8"/>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2"/>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5"/>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6"/>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bdr w:val="none" w:color="auto" w:sz="0" w:space="0"/>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37"/>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9"/>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1"/>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2"/>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3"/>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44"/>
                    <a:stretch>
                      <a:fillRect/>
                    </a:stretch>
                  </pic:blipFill>
                  <pic:spPr>
                    <a:xfrm>
                      <a:off x="0" y="0"/>
                      <a:ext cx="8363585" cy="418465"/>
                    </a:xfrm>
                    <a:prstGeom prst="rect">
                      <a:avLst/>
                    </a:prstGeom>
                    <a:noFill/>
                    <a:ln w="9525">
                      <a:noFill/>
                    </a:ln>
                  </pic:spPr>
                </pic:pic>
              </a:graphicData>
            </a:graphic>
          </wp:inline>
        </w:drawing>
      </w:r>
    </w:p>
    <w:p>
      <w:pPr>
        <w:rPr>
          <w:rFonts w:hint="eastAsia"/>
          <w:lang w:val="en-US" w:eastAsia="zh-CN"/>
        </w:rPr>
      </w:pP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8"/>
        </w:rPr>
        <w:t>https://github.com/OpenFeign/feign</w:t>
      </w:r>
      <w:r>
        <w:rPr>
          <w:rStyle w:val="8"/>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46"/>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7"/>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8"/>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49"/>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50"/>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0"/>
        <w:numPr>
          <w:ilvl w:val="0"/>
          <w:numId w:val="4"/>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0"/>
        <w:numPr>
          <w:ilvl w:val="0"/>
          <w:numId w:val="4"/>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0"/>
        <w:numPr>
          <w:ilvl w:val="0"/>
          <w:numId w:val="4"/>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51"/>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0"/>
        <w:numPr>
          <w:ilvl w:val="0"/>
          <w:numId w:val="5"/>
        </w:numPr>
        <w:ind w:firstLineChars="0"/>
      </w:pPr>
      <w:r>
        <w:rPr>
          <w:rFonts w:hint="eastAsia"/>
        </w:rPr>
        <w:t>首先，破坏了服务无状态特点。</w:t>
      </w:r>
    </w:p>
    <w:p>
      <w:pPr>
        <w:pStyle w:val="10"/>
        <w:numPr>
          <w:ilvl w:val="1"/>
          <w:numId w:val="5"/>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0"/>
        <w:numPr>
          <w:ilvl w:val="1"/>
          <w:numId w:val="5"/>
        </w:numPr>
        <w:ind w:firstLineChars="0"/>
      </w:pPr>
      <w:r>
        <w:rPr>
          <w:rFonts w:hint="eastAsia"/>
        </w:rPr>
        <w:t>从具体开发和测试的角度来说，在工作中除了要考虑实际的业务逻辑之外，还需要额外可续对接口访问的控制处理。</w:t>
      </w:r>
    </w:p>
    <w:p>
      <w:pPr>
        <w:pStyle w:val="10"/>
        <w:numPr>
          <w:ilvl w:val="0"/>
          <w:numId w:val="5"/>
        </w:numPr>
        <w:ind w:firstLineChars="0"/>
      </w:pPr>
      <w:r>
        <w:rPr>
          <w:rFonts w:hint="eastAsia"/>
        </w:rPr>
        <w:t>其次，无法直接复用既有接口。</w:t>
      </w:r>
    </w:p>
    <w:p>
      <w:pPr>
        <w:pStyle w:val="10"/>
        <w:numPr>
          <w:ilvl w:val="1"/>
          <w:numId w:val="5"/>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0"/>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8"/>
        </w:rPr>
        <w:t>https://github.com/Netflix/zuul</w:t>
      </w:r>
      <w:r>
        <w:rPr>
          <w:rStyle w:val="8"/>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53"/>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54"/>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55"/>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56"/>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1"/>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3"/>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0"/>
        <w:numPr>
          <w:ilvl w:val="0"/>
          <w:numId w:val="6"/>
        </w:numPr>
        <w:ind w:firstLineChars="0"/>
      </w:pPr>
      <w:r>
        <w:t>shouldFilter</w:t>
      </w:r>
      <w:r>
        <w:rPr>
          <w:rFonts w:hint="eastAsia"/>
        </w:rPr>
        <w:t>：返回一个Boolean值，判断该过滤器是否需要执行。返回true执行，返回false不执行。</w:t>
      </w:r>
    </w:p>
    <w:p>
      <w:pPr>
        <w:pStyle w:val="10"/>
        <w:numPr>
          <w:ilvl w:val="0"/>
          <w:numId w:val="6"/>
        </w:numPr>
        <w:ind w:firstLineChars="0"/>
      </w:pPr>
      <w:r>
        <w:t>run</w:t>
      </w:r>
      <w:r>
        <w:rPr>
          <w:rFonts w:hint="eastAsia"/>
        </w:rPr>
        <w:t>：过滤器的具体业务逻辑。</w:t>
      </w:r>
    </w:p>
    <w:p>
      <w:pPr>
        <w:pStyle w:val="10"/>
        <w:numPr>
          <w:ilvl w:val="0"/>
          <w:numId w:val="6"/>
        </w:numPr>
        <w:ind w:firstLineChars="0"/>
      </w:pPr>
      <w:r>
        <w:t>filterType</w:t>
      </w:r>
      <w:r>
        <w:rPr>
          <w:rFonts w:hint="eastAsia"/>
        </w:rPr>
        <w:t>：返回字符串代表过滤器的类型</w:t>
      </w:r>
    </w:p>
    <w:p>
      <w:pPr>
        <w:pStyle w:val="10"/>
        <w:numPr>
          <w:ilvl w:val="1"/>
          <w:numId w:val="6"/>
        </w:numPr>
        <w:ind w:firstLineChars="0"/>
      </w:pPr>
      <w:r>
        <w:rPr>
          <w:rFonts w:hint="eastAsia"/>
        </w:rPr>
        <w:t>pre：请求在被路由之前执行</w:t>
      </w:r>
    </w:p>
    <w:p>
      <w:pPr>
        <w:pStyle w:val="10"/>
        <w:numPr>
          <w:ilvl w:val="1"/>
          <w:numId w:val="6"/>
        </w:numPr>
        <w:ind w:firstLineChars="0"/>
      </w:pPr>
      <w:r>
        <w:rPr>
          <w:rFonts w:hint="eastAsia"/>
        </w:rPr>
        <w:t>routing：在路由请求时调用</w:t>
      </w:r>
    </w:p>
    <w:p>
      <w:pPr>
        <w:pStyle w:val="10"/>
        <w:numPr>
          <w:ilvl w:val="1"/>
          <w:numId w:val="6"/>
        </w:numPr>
        <w:ind w:firstLineChars="0"/>
      </w:pPr>
      <w:r>
        <w:rPr>
          <w:rFonts w:hint="eastAsia"/>
        </w:rPr>
        <w:t>post：在routing和errror过滤器之后调用</w:t>
      </w:r>
    </w:p>
    <w:p>
      <w:pPr>
        <w:pStyle w:val="10"/>
        <w:numPr>
          <w:ilvl w:val="1"/>
          <w:numId w:val="6"/>
        </w:numPr>
        <w:ind w:firstLineChars="0"/>
      </w:pPr>
      <w:r>
        <w:rPr>
          <w:rFonts w:hint="eastAsia"/>
        </w:rPr>
        <w:t>error：处理请求时发生错误调用</w:t>
      </w:r>
    </w:p>
    <w:p>
      <w:pPr>
        <w:pStyle w:val="10"/>
        <w:numPr>
          <w:ilvl w:val="0"/>
          <w:numId w:val="6"/>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68"/>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69"/>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0"/>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1"/>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2"/>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4"/>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75"/>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6"/>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7"/>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8"/>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9"/>
                    <a:stretch>
                      <a:fillRect/>
                    </a:stretch>
                  </pic:blipFill>
                  <pic:spPr>
                    <a:xfrm>
                      <a:off x="0" y="0"/>
                      <a:ext cx="8369935" cy="4369435"/>
                    </a:xfrm>
                    <a:prstGeom prst="rect">
                      <a:avLst/>
                    </a:prstGeom>
                    <a:noFill/>
                    <a:ln w="9525">
                      <a:noFill/>
                    </a:ln>
                  </pic:spPr>
                </pic:pic>
              </a:graphicData>
            </a:graphic>
          </wp:inline>
        </w:drawing>
      </w: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82"/>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83"/>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4"/>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5"/>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6"/>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87"/>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88"/>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89"/>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90"/>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91"/>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92"/>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93"/>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94"/>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95"/>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96"/>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97"/>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w:t>
      </w:r>
      <w:bookmarkStart w:id="0" w:name="_GoBack"/>
      <w:bookmarkEnd w:id="0"/>
      <w:r>
        <w:rPr>
          <w:rFonts w:hint="eastAsia"/>
          <w:lang w:val="en-US" w:eastAsia="zh-CN"/>
        </w:rPr>
        <w:t>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0002AFF" w:usb1="C000247B" w:usb2="00000009" w:usb3="00000000" w:csb0="200001FF" w:csb1="00000000"/>
  </w:font>
  <w:font w:name="OpenSans">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741838"/>
    <w:rsid w:val="01F1204A"/>
    <w:rsid w:val="02FB6FC8"/>
    <w:rsid w:val="03B332C6"/>
    <w:rsid w:val="03E3168B"/>
    <w:rsid w:val="048D4219"/>
    <w:rsid w:val="06951B9D"/>
    <w:rsid w:val="0736231B"/>
    <w:rsid w:val="07B479C7"/>
    <w:rsid w:val="089B5E06"/>
    <w:rsid w:val="0BA13295"/>
    <w:rsid w:val="0C917B4E"/>
    <w:rsid w:val="0EA108C4"/>
    <w:rsid w:val="10A60F6C"/>
    <w:rsid w:val="10C5288C"/>
    <w:rsid w:val="1132513D"/>
    <w:rsid w:val="11647EBA"/>
    <w:rsid w:val="122F3A44"/>
    <w:rsid w:val="129B6360"/>
    <w:rsid w:val="13170BCA"/>
    <w:rsid w:val="16954846"/>
    <w:rsid w:val="19165780"/>
    <w:rsid w:val="1A1A5E1A"/>
    <w:rsid w:val="1B6B7AE9"/>
    <w:rsid w:val="1D1A5FA4"/>
    <w:rsid w:val="1EAA1C7D"/>
    <w:rsid w:val="2133790D"/>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B2C7B5A"/>
    <w:rsid w:val="3C873FC2"/>
    <w:rsid w:val="3D707AA4"/>
    <w:rsid w:val="3E026416"/>
    <w:rsid w:val="3E2E3431"/>
    <w:rsid w:val="3E8E391D"/>
    <w:rsid w:val="3EC1727F"/>
    <w:rsid w:val="3EC83210"/>
    <w:rsid w:val="3ED405DC"/>
    <w:rsid w:val="3EF24BDE"/>
    <w:rsid w:val="3F4901C4"/>
    <w:rsid w:val="3FA810C3"/>
    <w:rsid w:val="4170044A"/>
    <w:rsid w:val="4254099D"/>
    <w:rsid w:val="438536F3"/>
    <w:rsid w:val="46B0165C"/>
    <w:rsid w:val="47E10AB1"/>
    <w:rsid w:val="48642A35"/>
    <w:rsid w:val="49CF0CC1"/>
    <w:rsid w:val="4D450AA0"/>
    <w:rsid w:val="4F9F0687"/>
    <w:rsid w:val="543D3981"/>
    <w:rsid w:val="54712A66"/>
    <w:rsid w:val="56FF51FD"/>
    <w:rsid w:val="5799084C"/>
    <w:rsid w:val="58345EA5"/>
    <w:rsid w:val="5A754D35"/>
    <w:rsid w:val="5B6872EB"/>
    <w:rsid w:val="60C978EF"/>
    <w:rsid w:val="60E8187E"/>
    <w:rsid w:val="621446C5"/>
    <w:rsid w:val="621C374D"/>
    <w:rsid w:val="627B38F8"/>
    <w:rsid w:val="684752AC"/>
    <w:rsid w:val="6C383F2C"/>
    <w:rsid w:val="6C941F5F"/>
    <w:rsid w:val="6FD82371"/>
    <w:rsid w:val="70641346"/>
    <w:rsid w:val="71806682"/>
    <w:rsid w:val="74C5510B"/>
    <w:rsid w:val="75621536"/>
    <w:rsid w:val="7751564F"/>
    <w:rsid w:val="782356BF"/>
    <w:rsid w:val="79732A59"/>
    <w:rsid w:val="79E954F5"/>
    <w:rsid w:val="7AC02578"/>
    <w:rsid w:val="7BAA783A"/>
    <w:rsid w:val="7BAC7D60"/>
    <w:rsid w:val="7C5D1893"/>
    <w:rsid w:val="7CEA0840"/>
    <w:rsid w:val="7D8604A8"/>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7">
    <w:name w:val="Default Paragraph Font"/>
    <w:semiHidden/>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uiPriority w:val="0"/>
    <w:rPr>
      <w:color w:val="0000FF"/>
      <w:u w:val="single"/>
    </w:rPr>
  </w:style>
  <w:style w:type="paragraph" w:customStyle="1"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2018-03-06T15:08:38Z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